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04" w:type="dxa"/>
        <w:tblInd w:w="14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048"/>
        <w:gridCol w:w="2160"/>
        <w:gridCol w:w="1296"/>
      </w:tblGrid>
      <w:tr w:rsidR="00FA1B3F" w:rsidRPr="0084211D" w:rsidTr="003B182F">
        <w:trPr>
          <w:tblHeader/>
        </w:trPr>
        <w:tc>
          <w:tcPr>
            <w:tcW w:w="9504" w:type="dxa"/>
            <w:gridSpan w:val="3"/>
            <w:tcBorders>
              <w:bottom w:val="single" w:sz="4" w:space="0" w:color="000000" w:themeColor="text1"/>
            </w:tcBorders>
            <w:tcMar>
              <w:left w:w="158" w:type="dxa"/>
            </w:tcMar>
          </w:tcPr>
          <w:p w:rsidR="00FA1B3F" w:rsidRPr="0084211D" w:rsidRDefault="00FA1B3F" w:rsidP="0001433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Table  __ .  Grants Receive</w:t>
            </w:r>
            <w:r w:rsidR="00014330">
              <w:rPr>
                <w:b/>
              </w:rPr>
              <w:t>d</w:t>
            </w:r>
            <w:r>
              <w:rPr>
                <w:b/>
              </w:rPr>
              <w:t xml:space="preserve"> by Coastline Community College: </w:t>
            </w:r>
            <w:r w:rsidRPr="00FA1B3F">
              <w:t>2006</w:t>
            </w:r>
            <w:r>
              <w:t>-07</w:t>
            </w:r>
            <w:r w:rsidRPr="00FA1B3F">
              <w:t xml:space="preserve"> through 201</w:t>
            </w:r>
            <w:r>
              <w:t>0-11</w:t>
            </w:r>
          </w:p>
        </w:tc>
      </w:tr>
      <w:tr w:rsidR="00004577" w:rsidRPr="0084211D" w:rsidTr="00B728F3">
        <w:trPr>
          <w:tblHeader/>
        </w:trPr>
        <w:tc>
          <w:tcPr>
            <w:tcW w:w="6048" w:type="dxa"/>
            <w:tcBorders>
              <w:top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004577" w:rsidRPr="0084211D" w:rsidRDefault="0084211D" w:rsidP="008D1F9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Funded Project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</w:tcPr>
          <w:p w:rsidR="00004577" w:rsidRPr="0084211D" w:rsidRDefault="0084211D" w:rsidP="008D1F9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Grant Source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auto"/>
            </w:tcBorders>
          </w:tcPr>
          <w:p w:rsidR="00004577" w:rsidRPr="0084211D" w:rsidRDefault="0084211D" w:rsidP="008D1F9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004577" w:rsidTr="00B728F3">
        <w:tc>
          <w:tcPr>
            <w:tcW w:w="6048" w:type="dxa"/>
            <w:tcBorders>
              <w:top w:val="double" w:sz="6" w:space="0" w:color="auto"/>
              <w:bottom w:val="dotted" w:sz="4" w:space="0" w:color="auto"/>
              <w:right w:val="single" w:sz="4" w:space="0" w:color="000000" w:themeColor="text1"/>
            </w:tcBorders>
            <w:shd w:val="solid" w:color="auto" w:fill="auto"/>
            <w:tcMar>
              <w:left w:w="158" w:type="dxa"/>
            </w:tcMar>
          </w:tcPr>
          <w:p w:rsidR="00004577" w:rsidRPr="00775547" w:rsidRDefault="006871FA" w:rsidP="008D1F9D">
            <w:pPr>
              <w:spacing w:before="20" w:after="20" w:line="264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Grants</w:t>
            </w:r>
            <w:r w:rsidR="0008060B"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Received in 2006-2007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04577" w:rsidRPr="006871FA" w:rsidRDefault="00004577" w:rsidP="008D1F9D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6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004577" w:rsidRPr="006871FA" w:rsidRDefault="00004577" w:rsidP="008D1F9D">
            <w:pPr>
              <w:spacing w:before="20" w:after="20" w:line="264" w:lineRule="auto"/>
              <w:jc w:val="right"/>
              <w:rPr>
                <w:sz w:val="20"/>
                <w:szCs w:val="20"/>
              </w:rPr>
            </w:pPr>
          </w:p>
        </w:tc>
      </w:tr>
      <w:tr w:rsidR="00004577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004577" w:rsidRPr="006871FA" w:rsidRDefault="00DD7ACE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 w:rsidRPr="00DD7ACE">
              <w:rPr>
                <w:b/>
                <w:sz w:val="20"/>
                <w:szCs w:val="20"/>
              </w:rPr>
              <w:t>Workforce Investment Act (WIA) Title II</w:t>
            </w:r>
            <w:r>
              <w:rPr>
                <w:sz w:val="20"/>
                <w:szCs w:val="20"/>
              </w:rPr>
              <w:t xml:space="preserve"> – English Literacy and Civics Education delivered by the Coastline ESL Institute.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04577" w:rsidRPr="006871FA" w:rsidRDefault="00DD7ACE" w:rsidP="00E72DE3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Dept. </w:t>
            </w:r>
            <w:r w:rsidR="00D50F6F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004577" w:rsidRPr="00E02001" w:rsidRDefault="00DD7ACE" w:rsidP="00E72DE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$107,100</w:t>
            </w:r>
          </w:p>
        </w:tc>
      </w:tr>
      <w:tr w:rsidR="00004577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004577" w:rsidRPr="00E72DE3" w:rsidRDefault="00E72DE3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Discipline/Industry Collaborative for Business Education (BIC) </w:t>
            </w:r>
            <w:r>
              <w:rPr>
                <w:sz w:val="20"/>
                <w:szCs w:val="20"/>
              </w:rPr>
              <w:t xml:space="preserve">– State Chancellor’s </w:t>
            </w:r>
            <w:r w:rsidR="00C13B3C">
              <w:rPr>
                <w:sz w:val="20"/>
                <w:szCs w:val="20"/>
              </w:rPr>
              <w:t xml:space="preserve">annual </w:t>
            </w:r>
            <w:r>
              <w:rPr>
                <w:sz w:val="20"/>
                <w:szCs w:val="20"/>
              </w:rPr>
              <w:t>grant to Coastline to administer a consortium of community colleges and businesses charged with developing new Business and Information Technology programs.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04577" w:rsidRPr="006871FA" w:rsidRDefault="00642908" w:rsidP="00E72DE3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004577" w:rsidRPr="00E02001" w:rsidRDefault="00642908" w:rsidP="00E72DE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$300,000</w:t>
            </w:r>
          </w:p>
        </w:tc>
      </w:tr>
      <w:tr w:rsidR="00C13B3C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C13B3C" w:rsidRPr="00642908" w:rsidRDefault="00C13B3C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Education Statewide Advisory Committee (BESAC)</w:t>
            </w:r>
            <w:r>
              <w:rPr>
                <w:sz w:val="20"/>
                <w:szCs w:val="20"/>
              </w:rPr>
              <w:t xml:space="preserve"> – State Chancellor’s annual grant to Coastline to serve as fiscal agent and facilitating institution for the Business Education Statewide Advisory Committee (BESAC) to host advisory committee meeting</w:t>
            </w:r>
            <w:r w:rsidR="003422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co-sponsor the annual conference.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13B3C" w:rsidRPr="006871FA" w:rsidRDefault="00C13B3C" w:rsidP="00B728F3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C13B3C" w:rsidRPr="00E02001" w:rsidRDefault="00C13B3C" w:rsidP="00C13B3C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$38,000</w:t>
            </w:r>
          </w:p>
        </w:tc>
      </w:tr>
      <w:tr w:rsidR="00D50F6F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solid" w:color="auto" w:fill="auto"/>
            <w:tcMar>
              <w:left w:w="158" w:type="dxa"/>
            </w:tcMar>
          </w:tcPr>
          <w:p w:rsidR="00D50F6F" w:rsidRPr="00775547" w:rsidRDefault="00D50F6F" w:rsidP="00D50F6F">
            <w:pPr>
              <w:spacing w:before="20" w:after="20" w:line="264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Grants Received in 200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-200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50F6F" w:rsidRPr="006871FA" w:rsidRDefault="00D50F6F" w:rsidP="00E72DE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D50F6F" w:rsidRPr="00E02001" w:rsidRDefault="00D50F6F" w:rsidP="00E72DE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72630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572630" w:rsidRPr="006871FA" w:rsidRDefault="00572630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 w:rsidRPr="00DD7ACE">
              <w:rPr>
                <w:b/>
                <w:sz w:val="20"/>
                <w:szCs w:val="20"/>
              </w:rPr>
              <w:t>Workforce Investment Act (WIA) Title II</w:t>
            </w:r>
            <w:r>
              <w:rPr>
                <w:sz w:val="20"/>
                <w:szCs w:val="20"/>
              </w:rPr>
              <w:t xml:space="preserve"> – English Literacy and Civics Education delivered by the Coastline ESL Institute.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72630" w:rsidRPr="006871FA" w:rsidRDefault="00572630" w:rsidP="00B728F3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Dept. of Education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572630" w:rsidRPr="00E02001" w:rsidRDefault="00572630" w:rsidP="00572630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$99,091</w:t>
            </w:r>
          </w:p>
        </w:tc>
      </w:tr>
      <w:tr w:rsidR="00DB386E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DB386E" w:rsidRPr="00E72DE3" w:rsidRDefault="00DB386E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Discipline/Industry Collaborative for Business Education (BIC) </w:t>
            </w:r>
            <w:r>
              <w:rPr>
                <w:sz w:val="20"/>
                <w:szCs w:val="20"/>
              </w:rPr>
              <w:t>– State Chancellor’s annual grant to Coastline to administer a consortium of community colleges and businesses.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B386E" w:rsidRPr="006871FA" w:rsidRDefault="00DB386E" w:rsidP="00B728F3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DB386E" w:rsidRPr="00E02001" w:rsidRDefault="00DB386E" w:rsidP="00B728F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$300,000</w:t>
            </w:r>
          </w:p>
        </w:tc>
      </w:tr>
      <w:tr w:rsidR="00DB386E" w:rsidTr="0041770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DB386E" w:rsidRPr="00642908" w:rsidRDefault="00DB386E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Education Statewide Advisory Committee (BESAC)</w:t>
            </w:r>
            <w:r>
              <w:rPr>
                <w:sz w:val="20"/>
                <w:szCs w:val="20"/>
              </w:rPr>
              <w:t xml:space="preserve"> – State Chancellor’s annual grant to Coastline to serve as fiscal agent and facilitating institution for the Business Education Statewide Advisory Committee (BESAC).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6E" w:rsidRPr="006871FA" w:rsidRDefault="00DB386E" w:rsidP="00B728F3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tcMar>
              <w:right w:w="158" w:type="dxa"/>
            </w:tcMar>
          </w:tcPr>
          <w:p w:rsidR="00DB386E" w:rsidRPr="00E02001" w:rsidRDefault="00DB386E" w:rsidP="00B728F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$38,000</w:t>
            </w:r>
          </w:p>
        </w:tc>
      </w:tr>
      <w:tr w:rsidR="0084211D" w:rsidTr="0041770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solid" w:color="auto" w:fill="auto"/>
            <w:tcMar>
              <w:left w:w="158" w:type="dxa"/>
            </w:tcMar>
          </w:tcPr>
          <w:p w:rsidR="0084211D" w:rsidRPr="006871FA" w:rsidRDefault="00E5242B" w:rsidP="00E72DE3">
            <w:pPr>
              <w:spacing w:before="20" w:after="20" w:line="264" w:lineRule="auto"/>
              <w:rPr>
                <w:sz w:val="20"/>
                <w:szCs w:val="20"/>
              </w:rPr>
            </w:pP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Grants Received in 200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-200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4211D" w:rsidRPr="006871FA" w:rsidRDefault="0084211D" w:rsidP="00E72DE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84211D" w:rsidRPr="00E02001" w:rsidRDefault="0084211D" w:rsidP="00E72DE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340298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340298" w:rsidRPr="006871FA" w:rsidRDefault="00340298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 w:rsidRPr="00DD7ACE">
              <w:rPr>
                <w:b/>
                <w:sz w:val="20"/>
                <w:szCs w:val="20"/>
              </w:rPr>
              <w:t>Workforce Investment Act (WIA) Title II</w:t>
            </w:r>
            <w:r>
              <w:rPr>
                <w:sz w:val="20"/>
                <w:szCs w:val="20"/>
              </w:rPr>
              <w:t xml:space="preserve"> – English Literacy and Civics Education delivered by the Coastline ESL Institute.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40298" w:rsidRPr="006871FA" w:rsidRDefault="00340298" w:rsidP="003B182F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Dept. of Education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340298" w:rsidRPr="00E02001" w:rsidRDefault="00340298" w:rsidP="00340298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$80,695</w:t>
            </w:r>
          </w:p>
        </w:tc>
      </w:tr>
      <w:tr w:rsidR="00835AAA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835AAA" w:rsidRPr="00E72DE3" w:rsidRDefault="00835AAA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Discipline/Industry Collaborative for Business Education (BIC) </w:t>
            </w:r>
            <w:r>
              <w:rPr>
                <w:sz w:val="20"/>
                <w:szCs w:val="20"/>
              </w:rPr>
              <w:t>– State Chancellor’s annual grant to Coastline to administer a consortium of community colleges and businesses.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35AAA" w:rsidRPr="006871FA" w:rsidRDefault="00835AAA" w:rsidP="003B182F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835AAA" w:rsidRPr="00E02001" w:rsidRDefault="00835AAA" w:rsidP="003B182F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$300,000</w:t>
            </w:r>
          </w:p>
        </w:tc>
      </w:tr>
      <w:tr w:rsidR="00835AAA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835AAA" w:rsidRPr="00642908" w:rsidRDefault="00835AAA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Education Statewide Advisory Committee (BESAC)</w:t>
            </w:r>
            <w:r>
              <w:rPr>
                <w:sz w:val="20"/>
                <w:szCs w:val="20"/>
              </w:rPr>
              <w:t xml:space="preserve"> – State Chancellor’s annual grant to Coastline to serve as fiscal agent and facilitating institution for the Business Education Statewide Advisory Committee (BESAC).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35AAA" w:rsidRPr="006871FA" w:rsidRDefault="00835AAA" w:rsidP="003B182F"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835AAA" w:rsidRPr="00E02001" w:rsidRDefault="00835AAA" w:rsidP="003B182F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$38,000</w:t>
            </w:r>
          </w:p>
        </w:tc>
      </w:tr>
      <w:tr w:rsidR="0056508D" w:rsidTr="0041770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56508D" w:rsidRPr="00835AAA" w:rsidRDefault="00835AAA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Virtual Hospital </w:t>
            </w:r>
            <w:r>
              <w:rPr>
                <w:sz w:val="20"/>
                <w:szCs w:val="20"/>
              </w:rPr>
              <w:t>– Develop and deliver virtual ESL for nursing and related health care occupations.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8D" w:rsidRPr="006871FA" w:rsidRDefault="00835AAA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Dept. of Labor</w:t>
            </w:r>
            <w:r w:rsidR="00E020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Technology-Based Learning Initiative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tcMar>
              <w:right w:w="158" w:type="dxa"/>
            </w:tcMar>
          </w:tcPr>
          <w:p w:rsidR="0056508D" w:rsidRPr="00E02001" w:rsidRDefault="00835AAA" w:rsidP="00E72DE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$500,000</w:t>
            </w:r>
          </w:p>
        </w:tc>
      </w:tr>
      <w:tr w:rsidR="00B639DF" w:rsidTr="0041770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solid" w:color="auto" w:fill="auto"/>
            <w:tcMar>
              <w:left w:w="158" w:type="dxa"/>
            </w:tcMar>
          </w:tcPr>
          <w:p w:rsidR="00B639DF" w:rsidRPr="006871FA" w:rsidRDefault="00B639DF" w:rsidP="00B639DF">
            <w:pPr>
              <w:spacing w:before="20" w:after="20" w:line="264" w:lineRule="auto"/>
              <w:rPr>
                <w:sz w:val="20"/>
                <w:szCs w:val="20"/>
              </w:rPr>
            </w:pP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Grants Received in 200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639DF" w:rsidRPr="006871FA" w:rsidRDefault="00B639DF" w:rsidP="00E72DE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B639DF" w:rsidRPr="00E02001" w:rsidRDefault="00B639DF" w:rsidP="00E72DE3">
            <w:pPr>
              <w:spacing w:before="20" w:after="20" w:line="264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E2F67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EE2F67" w:rsidRPr="00E72DE3" w:rsidRDefault="00EE2F67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Discipline/Industry Collaborative for Business Education (BIC) </w:t>
            </w:r>
            <w:r>
              <w:rPr>
                <w:sz w:val="20"/>
                <w:szCs w:val="20"/>
              </w:rPr>
              <w:t>– State Chancellor’s annual grant to Coastline to administer a consortium of community colleges and businesses.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E2F67" w:rsidRPr="006871FA" w:rsidRDefault="00EE2F67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EE2F67" w:rsidRPr="00E02001" w:rsidRDefault="00EE2F67" w:rsidP="00E02001">
            <w:pPr>
              <w:spacing w:before="20" w:after="6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$300,000</w:t>
            </w:r>
          </w:p>
        </w:tc>
      </w:tr>
      <w:tr w:rsidR="00EE2F67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EE2F67" w:rsidRDefault="00EE2F67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Education Statewide Advisory Committee (BESAC)</w:t>
            </w:r>
            <w:r>
              <w:rPr>
                <w:sz w:val="20"/>
                <w:szCs w:val="20"/>
              </w:rPr>
              <w:t xml:space="preserve"> – State Chancellor’s annual grant to Coastline to serve as fiscal agent and facilitating institution for the Business Education Statewide Advisory </w:t>
            </w:r>
            <w:r>
              <w:rPr>
                <w:sz w:val="20"/>
                <w:szCs w:val="20"/>
              </w:rPr>
              <w:lastRenderedPageBreak/>
              <w:t>Committee (BESAC).</w:t>
            </w:r>
          </w:p>
          <w:p w:rsidR="00DD7043" w:rsidRPr="00642908" w:rsidRDefault="00DD7043" w:rsidP="00E02001">
            <w:pPr>
              <w:spacing w:before="20" w:after="60" w:line="264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E2F67" w:rsidRPr="006871FA" w:rsidRDefault="00EE2F67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EE2F67" w:rsidRPr="00E02001" w:rsidRDefault="00EE2F67" w:rsidP="00E02001">
            <w:pPr>
              <w:spacing w:before="20" w:after="6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$38,000</w:t>
            </w:r>
          </w:p>
        </w:tc>
      </w:tr>
      <w:tr w:rsidR="00F6019A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F6019A" w:rsidRPr="006871FA" w:rsidRDefault="00F6019A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 w:rsidRPr="00DD7ACE">
              <w:rPr>
                <w:b/>
                <w:sz w:val="20"/>
                <w:szCs w:val="20"/>
              </w:rPr>
              <w:lastRenderedPageBreak/>
              <w:t>Workforce Investment Act (WIA) Title II</w:t>
            </w:r>
            <w:r>
              <w:rPr>
                <w:sz w:val="20"/>
                <w:szCs w:val="20"/>
              </w:rPr>
              <w:t xml:space="preserve"> – English Literacy and Civics Education delivered by the Coastline ESL Institute.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F6019A" w:rsidRPr="006871FA" w:rsidRDefault="00F6019A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Dept. of Education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F6019A" w:rsidRPr="00E02001" w:rsidRDefault="00F6019A" w:rsidP="00E02001">
            <w:pPr>
              <w:spacing w:before="20" w:after="6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$121,882</w:t>
            </w:r>
          </w:p>
        </w:tc>
      </w:tr>
      <w:tr w:rsidR="0008060B" w:rsidTr="009D21EF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08060B" w:rsidRPr="00BD1A89" w:rsidRDefault="00BD1A89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WIA/American Recovery and Reinvestment Act: High Demand Training Services</w:t>
            </w:r>
            <w:r>
              <w:rPr>
                <w:sz w:val="20"/>
                <w:szCs w:val="20"/>
              </w:rPr>
              <w:t xml:space="preserve"> – Provide </w:t>
            </w:r>
            <w:r w:rsidR="0014495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recruitment, training, and certification services for job seekers in three high-demand occupational fields.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60B" w:rsidRPr="006871FA" w:rsidRDefault="00BD1A89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County Workforce Investment Board (OCWIB)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tcMar>
              <w:right w:w="158" w:type="dxa"/>
            </w:tcMar>
          </w:tcPr>
          <w:p w:rsidR="0008060B" w:rsidRPr="006871FA" w:rsidRDefault="00BD1A89" w:rsidP="00E02001">
            <w:pPr>
              <w:spacing w:before="20" w:after="60" w:line="264" w:lineRule="auto"/>
              <w:jc w:val="right"/>
              <w:rPr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$207,360</w:t>
            </w:r>
            <w:r w:rsidR="002F7652">
              <w:rPr>
                <w:sz w:val="20"/>
                <w:szCs w:val="20"/>
              </w:rPr>
              <w:t xml:space="preserve"> </w:t>
            </w:r>
            <w:r w:rsidR="00512415">
              <w:rPr>
                <w:i/>
                <w:sz w:val="20"/>
                <w:szCs w:val="20"/>
              </w:rPr>
              <w:t>(</w:t>
            </w:r>
            <w:r w:rsidR="00512415" w:rsidRPr="00512415">
              <w:rPr>
                <w:i/>
                <w:sz w:val="20"/>
                <w:szCs w:val="20"/>
              </w:rPr>
              <w:t>C</w:t>
            </w:r>
            <w:r w:rsidR="002F7652" w:rsidRPr="00512415">
              <w:rPr>
                <w:i/>
                <w:sz w:val="20"/>
                <w:szCs w:val="20"/>
              </w:rPr>
              <w:t>ost reim</w:t>
            </w:r>
            <w:r w:rsidR="00512415" w:rsidRPr="00512415">
              <w:rPr>
                <w:i/>
                <w:sz w:val="20"/>
                <w:szCs w:val="20"/>
              </w:rPr>
              <w:softHyphen/>
            </w:r>
            <w:r w:rsidR="00512415" w:rsidRPr="00512415">
              <w:rPr>
                <w:i/>
                <w:sz w:val="20"/>
                <w:szCs w:val="20"/>
              </w:rPr>
              <w:softHyphen/>
              <w:t>-</w:t>
            </w:r>
            <w:r w:rsidR="002F7652" w:rsidRPr="00512415">
              <w:rPr>
                <w:i/>
                <w:sz w:val="20"/>
                <w:szCs w:val="20"/>
              </w:rPr>
              <w:t xml:space="preserve"> bursa</w:t>
            </w:r>
            <w:r w:rsidR="002F7652" w:rsidRPr="00512415">
              <w:rPr>
                <w:i/>
                <w:sz w:val="20"/>
                <w:szCs w:val="20"/>
              </w:rPr>
              <w:softHyphen/>
              <w:t>ble</w:t>
            </w:r>
            <w:r w:rsidR="001F2A2B" w:rsidRPr="00512415">
              <w:rPr>
                <w:i/>
                <w:sz w:val="20"/>
                <w:szCs w:val="20"/>
              </w:rPr>
              <w:t xml:space="preserve"> contract</w:t>
            </w:r>
            <w:r w:rsidR="00512415">
              <w:rPr>
                <w:i/>
                <w:sz w:val="20"/>
                <w:szCs w:val="20"/>
              </w:rPr>
              <w:t>)</w:t>
            </w:r>
          </w:p>
        </w:tc>
      </w:tr>
      <w:tr w:rsidR="0008060B" w:rsidTr="009D21EF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solid" w:color="auto" w:fill="auto"/>
            <w:tcMar>
              <w:left w:w="158" w:type="dxa"/>
            </w:tcMar>
          </w:tcPr>
          <w:p w:rsidR="0008060B" w:rsidRPr="006871FA" w:rsidRDefault="00C665E9" w:rsidP="00C665E9">
            <w:pPr>
              <w:spacing w:before="20" w:after="20" w:line="264" w:lineRule="auto"/>
              <w:rPr>
                <w:sz w:val="20"/>
                <w:szCs w:val="20"/>
              </w:rPr>
            </w:pP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Grants Received in 20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</w:t>
            </w:r>
            <w:r w:rsidRPr="007755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8060B" w:rsidRPr="006871FA" w:rsidRDefault="0008060B" w:rsidP="00E72DE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08060B" w:rsidRPr="006871FA" w:rsidRDefault="0008060B" w:rsidP="00E72DE3">
            <w:pPr>
              <w:spacing w:before="20" w:after="20" w:line="264" w:lineRule="auto"/>
              <w:jc w:val="right"/>
              <w:rPr>
                <w:sz w:val="20"/>
                <w:szCs w:val="20"/>
              </w:rPr>
            </w:pPr>
          </w:p>
        </w:tc>
      </w:tr>
      <w:tr w:rsidR="00D01D92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D01D92" w:rsidRPr="00E72DE3" w:rsidRDefault="00D01D92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Discipline/Industry Collaborative for Business Education (BIC) </w:t>
            </w:r>
            <w:r>
              <w:rPr>
                <w:sz w:val="20"/>
                <w:szCs w:val="20"/>
              </w:rPr>
              <w:t>– State Chancellor’s annual grant to Coastline to administer a consortium of community colleges and businesses.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1D92" w:rsidRPr="006871FA" w:rsidRDefault="00D01D92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D01D92" w:rsidRPr="00E02001" w:rsidRDefault="00D01D92" w:rsidP="00E02001">
            <w:pPr>
              <w:spacing w:before="20" w:after="6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$300,000</w:t>
            </w:r>
          </w:p>
        </w:tc>
      </w:tr>
      <w:tr w:rsidR="00D01D92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D01D92" w:rsidRDefault="00D01D92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Education Statewide Advisory Committee (BESAC)</w:t>
            </w:r>
            <w:r>
              <w:rPr>
                <w:sz w:val="20"/>
                <w:szCs w:val="20"/>
              </w:rPr>
              <w:t xml:space="preserve"> – State Chancellor’s annual grant to Coastline to serve as fiscal agent and facilitating institution for the Business Education Statewide Advisory Committee (BESAC).</w:t>
            </w:r>
          </w:p>
          <w:p w:rsidR="00D01D92" w:rsidRPr="00642908" w:rsidRDefault="00D01D92" w:rsidP="00E02001">
            <w:pPr>
              <w:spacing w:before="20" w:after="60" w:line="264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1D92" w:rsidRPr="006871FA" w:rsidRDefault="00D01D92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Chancellor’s Office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D01D92" w:rsidRPr="00E02001" w:rsidRDefault="00D01D92" w:rsidP="00E02001">
            <w:pPr>
              <w:spacing w:before="20" w:after="6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$38,000</w:t>
            </w:r>
          </w:p>
        </w:tc>
      </w:tr>
      <w:tr w:rsidR="0008060B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08060B" w:rsidRPr="003B182F" w:rsidRDefault="003B182F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III</w:t>
            </w:r>
            <w:r w:rsidRPr="003B182F">
              <w:rPr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Pr="003B182F">
              <w:rPr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AANAPISI </w:t>
            </w:r>
            <w:r>
              <w:rPr>
                <w:sz w:val="20"/>
                <w:szCs w:val="20"/>
              </w:rPr>
              <w:t>(Asian American Native American Pacific Islander-Serving Institutions) Program – U.S. Dept. of Education program to strengthen institutions with Asian American enrollment of 10% or higher.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8060B" w:rsidRPr="006871FA" w:rsidRDefault="003B182F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 Dept. of Education  Office of Postsecondary Education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08060B" w:rsidRPr="006871FA" w:rsidRDefault="003B182F" w:rsidP="00E02001">
            <w:pPr>
              <w:spacing w:before="20" w:after="60" w:line="264" w:lineRule="auto"/>
              <w:jc w:val="right"/>
              <w:rPr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$2,000,000</w:t>
            </w:r>
            <w:r>
              <w:rPr>
                <w:sz w:val="20"/>
                <w:szCs w:val="20"/>
              </w:rPr>
              <w:t xml:space="preserve"> </w:t>
            </w:r>
            <w:r w:rsidRPr="003B182F">
              <w:rPr>
                <w:i/>
                <w:sz w:val="20"/>
                <w:szCs w:val="20"/>
              </w:rPr>
              <w:t xml:space="preserve">($400,000 per year for </w:t>
            </w:r>
            <w:r>
              <w:rPr>
                <w:i/>
                <w:sz w:val="20"/>
                <w:szCs w:val="20"/>
              </w:rPr>
              <w:t>five</w:t>
            </w:r>
            <w:r w:rsidRPr="003B182F">
              <w:rPr>
                <w:i/>
                <w:sz w:val="20"/>
                <w:szCs w:val="20"/>
              </w:rPr>
              <w:t xml:space="preserve"> years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B182F" w:rsidTr="00B728F3">
        <w:tc>
          <w:tcPr>
            <w:tcW w:w="604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3B182F" w:rsidRPr="006871FA" w:rsidRDefault="003B182F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 w:rsidRPr="00DD7ACE">
              <w:rPr>
                <w:b/>
                <w:sz w:val="20"/>
                <w:szCs w:val="20"/>
              </w:rPr>
              <w:t>Workforce Investment Act (WIA) Title II</w:t>
            </w:r>
            <w:r>
              <w:rPr>
                <w:sz w:val="20"/>
                <w:szCs w:val="20"/>
              </w:rPr>
              <w:t xml:space="preserve"> – English Literacy and Civics Education delivered by the Coastline ESL Institute.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B182F" w:rsidRPr="006871FA" w:rsidRDefault="003B182F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Dept. of Education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tcMar>
              <w:right w:w="158" w:type="dxa"/>
            </w:tcMar>
          </w:tcPr>
          <w:p w:rsidR="003B182F" w:rsidRPr="00E02001" w:rsidRDefault="003B182F" w:rsidP="00E02001">
            <w:pPr>
              <w:spacing w:before="20" w:after="6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$100,599</w:t>
            </w:r>
          </w:p>
        </w:tc>
      </w:tr>
      <w:tr w:rsidR="00E02001" w:rsidTr="00B728F3">
        <w:tc>
          <w:tcPr>
            <w:tcW w:w="6048" w:type="dxa"/>
            <w:tcBorders>
              <w:top w:val="dotted" w:sz="4" w:space="0" w:color="auto"/>
              <w:right w:val="single" w:sz="4" w:space="0" w:color="000000" w:themeColor="text1"/>
            </w:tcBorders>
            <w:tcMar>
              <w:left w:w="158" w:type="dxa"/>
            </w:tcMar>
          </w:tcPr>
          <w:p w:rsidR="00E02001" w:rsidRPr="003B182F" w:rsidRDefault="00E02001" w:rsidP="00254337">
            <w:pPr>
              <w:spacing w:before="20" w:after="12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Coastline Community College </w:t>
            </w:r>
            <w:r>
              <w:rPr>
                <w:b/>
                <w:i/>
                <w:sz w:val="20"/>
                <w:szCs w:val="20"/>
              </w:rPr>
              <w:t xml:space="preserve">Bridge to Citizenship </w:t>
            </w:r>
            <w:r>
              <w:rPr>
                <w:b/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– Expands Coastline classes that provide citizenship-focused ESL and related instruction for new immigrants, preparing them for the citizenship naturalization test.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2001" w:rsidRPr="006871FA" w:rsidRDefault="00E02001" w:rsidP="00E02001">
            <w:pPr>
              <w:spacing w:before="20" w:after="6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Dept of Homeland Security: U.S. Citizen-ship &amp; Immigration Services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 w:themeColor="text1"/>
            </w:tcBorders>
            <w:tcMar>
              <w:right w:w="158" w:type="dxa"/>
            </w:tcMar>
          </w:tcPr>
          <w:p w:rsidR="00E02001" w:rsidRPr="00E02001" w:rsidRDefault="00E02001" w:rsidP="00E02001">
            <w:pPr>
              <w:spacing w:before="20" w:after="60" w:line="264" w:lineRule="auto"/>
              <w:jc w:val="right"/>
              <w:rPr>
                <w:b/>
                <w:sz w:val="20"/>
                <w:szCs w:val="20"/>
              </w:rPr>
            </w:pPr>
            <w:r w:rsidRPr="00E02001">
              <w:rPr>
                <w:b/>
                <w:sz w:val="20"/>
                <w:szCs w:val="20"/>
              </w:rPr>
              <w:t>$150,000</w:t>
            </w:r>
          </w:p>
        </w:tc>
      </w:tr>
    </w:tbl>
    <w:p w:rsidR="00982715" w:rsidRDefault="00982715" w:rsidP="00004577"/>
    <w:p w:rsidR="009B6FB0" w:rsidRDefault="009B6FB0" w:rsidP="00004577"/>
    <w:p w:rsidR="009B6FB0" w:rsidRDefault="009B6FB0" w:rsidP="00004577"/>
    <w:p w:rsidR="00256A3F" w:rsidRDefault="00256A3F" w:rsidP="00004577"/>
    <w:p w:rsidR="00256A3F" w:rsidRDefault="00256A3F" w:rsidP="00004577"/>
    <w:p w:rsidR="00854B3A" w:rsidRDefault="00854B3A" w:rsidP="00004577"/>
    <w:p w:rsidR="00256A3F" w:rsidRDefault="00256A3F" w:rsidP="00004577"/>
    <w:p w:rsidR="00256A3F" w:rsidRDefault="00256A3F" w:rsidP="00004577"/>
    <w:p w:rsidR="00256A3F" w:rsidRDefault="00256A3F" w:rsidP="00004577"/>
    <w:p w:rsidR="00256A3F" w:rsidRDefault="00256A3F" w:rsidP="00004577"/>
    <w:p w:rsidR="00256A3F" w:rsidRDefault="00256A3F" w:rsidP="00004577"/>
    <w:p w:rsidR="00256A3F" w:rsidRDefault="00256A3F" w:rsidP="00004577"/>
    <w:p w:rsidR="009B6FB0" w:rsidRDefault="009B6FB0" w:rsidP="00004577"/>
    <w:p w:rsidR="009B6FB0" w:rsidRPr="00854B3A" w:rsidRDefault="00FD589B" w:rsidP="005F0E12">
      <w:pPr>
        <w:rPr>
          <w:rFonts w:ascii="Arial Narrow" w:hAnsi="Arial Narrow"/>
          <w:sz w:val="22"/>
          <w:szCs w:val="22"/>
        </w:rPr>
      </w:pPr>
      <w:fldSimple w:instr=" FILENAME  \p  \* MERGEFORMAT ">
        <w:r w:rsidR="005F0E12" w:rsidRPr="00854B3A">
          <w:rPr>
            <w:rFonts w:ascii="Arial Narrow" w:hAnsi="Arial Narrow"/>
            <w:noProof/>
            <w:sz w:val="22"/>
            <w:szCs w:val="22"/>
          </w:rPr>
          <w:t>X:\ACCREDITATION 2011\Grants received by Coastline\Grants Recd 2006-07 thru 2010-11_Nov 15 2011.docx</w:t>
        </w:r>
      </w:fldSimple>
    </w:p>
    <w:sectPr w:rsidR="009B6FB0" w:rsidRPr="00854B3A" w:rsidSect="009827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B0" w:rsidRDefault="009B6FB0" w:rsidP="007015BD">
      <w:r>
        <w:separator/>
      </w:r>
    </w:p>
  </w:endnote>
  <w:endnote w:type="continuationSeparator" w:id="0">
    <w:p w:rsidR="009B6FB0" w:rsidRDefault="009B6FB0" w:rsidP="0070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6652"/>
      <w:docPartObj>
        <w:docPartGallery w:val="Page Numbers (Bottom of Page)"/>
        <w:docPartUnique/>
      </w:docPartObj>
    </w:sdtPr>
    <w:sdtContent>
      <w:p w:rsidR="009B6FB0" w:rsidRDefault="00FD589B">
        <w:pPr>
          <w:pStyle w:val="Footer"/>
          <w:jc w:val="center"/>
        </w:pPr>
        <w:fldSimple w:instr=" PAGE   \* MERGEFORMAT ">
          <w:r w:rsidR="001A7CA7">
            <w:rPr>
              <w:noProof/>
            </w:rPr>
            <w:t>1</w:t>
          </w:r>
        </w:fldSimple>
      </w:p>
    </w:sdtContent>
  </w:sdt>
  <w:p w:rsidR="009B6FB0" w:rsidRDefault="009B6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B0" w:rsidRDefault="009B6FB0" w:rsidP="007015BD">
      <w:r>
        <w:separator/>
      </w:r>
    </w:p>
  </w:footnote>
  <w:footnote w:type="continuationSeparator" w:id="0">
    <w:p w:rsidR="009B6FB0" w:rsidRDefault="009B6FB0" w:rsidP="0070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B0" w:rsidRPr="00835AAA" w:rsidRDefault="009B6FB0" w:rsidP="00835AAA">
    <w:pPr>
      <w:pStyle w:val="Header"/>
      <w:tabs>
        <w:tab w:val="clear" w:pos="9360"/>
        <w:tab w:val="right" w:pos="9630"/>
      </w:tabs>
      <w:rPr>
        <w:rFonts w:asciiTheme="minorHAnsi" w:hAnsiTheme="minorHAnsi"/>
        <w:sz w:val="20"/>
        <w:szCs w:val="20"/>
      </w:rPr>
    </w:pPr>
    <w:r w:rsidRPr="00835AAA">
      <w:rPr>
        <w:rFonts w:asciiTheme="minorHAnsi" w:hAnsiTheme="minorHAnsi"/>
        <w:sz w:val="20"/>
        <w:szCs w:val="20"/>
      </w:rPr>
      <w:tab/>
    </w:r>
    <w:r w:rsidRPr="00835AAA">
      <w:rPr>
        <w:rFonts w:asciiTheme="minorHAnsi" w:hAnsiTheme="minorHAnsi"/>
        <w:sz w:val="20"/>
        <w:szCs w:val="20"/>
      </w:rPr>
      <w:tab/>
    </w:r>
    <w:r w:rsidR="00FD589B" w:rsidRPr="00835AAA">
      <w:rPr>
        <w:rFonts w:asciiTheme="minorHAnsi" w:hAnsiTheme="minorHAnsi"/>
        <w:sz w:val="20"/>
        <w:szCs w:val="20"/>
      </w:rPr>
      <w:fldChar w:fldCharType="begin"/>
    </w:r>
    <w:r w:rsidRPr="00835AAA">
      <w:rPr>
        <w:rFonts w:asciiTheme="minorHAnsi" w:hAnsiTheme="minorHAnsi"/>
        <w:sz w:val="20"/>
        <w:szCs w:val="20"/>
      </w:rPr>
      <w:instrText xml:space="preserve"> SAVEDATE  \@ "M/d/yyyy h:mm am/pm"  \* MERGEFORMAT </w:instrText>
    </w:r>
    <w:r w:rsidR="00FD589B" w:rsidRPr="00835AAA">
      <w:rPr>
        <w:rFonts w:asciiTheme="minorHAnsi" w:hAnsiTheme="minorHAnsi"/>
        <w:sz w:val="20"/>
        <w:szCs w:val="20"/>
      </w:rPr>
      <w:fldChar w:fldCharType="separate"/>
    </w:r>
    <w:r w:rsidR="001A7CA7">
      <w:rPr>
        <w:rFonts w:asciiTheme="minorHAnsi" w:hAnsiTheme="minorHAnsi"/>
        <w:noProof/>
        <w:sz w:val="20"/>
        <w:szCs w:val="20"/>
      </w:rPr>
      <w:t>11/16/2011 10:06 AM</w:t>
    </w:r>
    <w:r w:rsidR="00FD589B" w:rsidRPr="00835AAA">
      <w:rPr>
        <w:rFonts w:asciiTheme="minorHAnsi" w:hAnsiTheme="minorHAns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008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DCB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49F2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1154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1FFA"/>
    <w:multiLevelType w:val="multilevel"/>
    <w:tmpl w:val="F8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D574B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F1"/>
    <w:rsid w:val="00004577"/>
    <w:rsid w:val="00014330"/>
    <w:rsid w:val="0008060B"/>
    <w:rsid w:val="000D09F1"/>
    <w:rsid w:val="00106416"/>
    <w:rsid w:val="00126DF5"/>
    <w:rsid w:val="00130B53"/>
    <w:rsid w:val="0014495E"/>
    <w:rsid w:val="0015741C"/>
    <w:rsid w:val="00163B2A"/>
    <w:rsid w:val="00166EAF"/>
    <w:rsid w:val="001952D9"/>
    <w:rsid w:val="00197E5B"/>
    <w:rsid w:val="001A5911"/>
    <w:rsid w:val="001A7CA7"/>
    <w:rsid w:val="001B1D82"/>
    <w:rsid w:val="001C72F7"/>
    <w:rsid w:val="001F2A2B"/>
    <w:rsid w:val="002508C9"/>
    <w:rsid w:val="00254337"/>
    <w:rsid w:val="00256A3F"/>
    <w:rsid w:val="00275A42"/>
    <w:rsid w:val="0028132F"/>
    <w:rsid w:val="002819DA"/>
    <w:rsid w:val="002A0E4C"/>
    <w:rsid w:val="002F7652"/>
    <w:rsid w:val="00312E40"/>
    <w:rsid w:val="003146C4"/>
    <w:rsid w:val="00340298"/>
    <w:rsid w:val="00342292"/>
    <w:rsid w:val="00344F8F"/>
    <w:rsid w:val="003B182F"/>
    <w:rsid w:val="003D3118"/>
    <w:rsid w:val="003D68BA"/>
    <w:rsid w:val="00417703"/>
    <w:rsid w:val="00437A00"/>
    <w:rsid w:val="00455F2F"/>
    <w:rsid w:val="00460E6E"/>
    <w:rsid w:val="004B6977"/>
    <w:rsid w:val="004F407E"/>
    <w:rsid w:val="00512415"/>
    <w:rsid w:val="0056508D"/>
    <w:rsid w:val="00572630"/>
    <w:rsid w:val="005F0E12"/>
    <w:rsid w:val="00616A9B"/>
    <w:rsid w:val="00642138"/>
    <w:rsid w:val="00642878"/>
    <w:rsid w:val="00642908"/>
    <w:rsid w:val="006505B9"/>
    <w:rsid w:val="00654E78"/>
    <w:rsid w:val="006728FD"/>
    <w:rsid w:val="00683D5B"/>
    <w:rsid w:val="006871FA"/>
    <w:rsid w:val="00691F30"/>
    <w:rsid w:val="00691F59"/>
    <w:rsid w:val="006E4781"/>
    <w:rsid w:val="007015BD"/>
    <w:rsid w:val="0072565D"/>
    <w:rsid w:val="00725D52"/>
    <w:rsid w:val="007260D6"/>
    <w:rsid w:val="00774792"/>
    <w:rsid w:val="00775547"/>
    <w:rsid w:val="007A1C76"/>
    <w:rsid w:val="007D11EF"/>
    <w:rsid w:val="007D3B14"/>
    <w:rsid w:val="007F52E8"/>
    <w:rsid w:val="00835AAA"/>
    <w:rsid w:val="0084211D"/>
    <w:rsid w:val="00854B3A"/>
    <w:rsid w:val="00865D8E"/>
    <w:rsid w:val="008D1F9D"/>
    <w:rsid w:val="008E5DEF"/>
    <w:rsid w:val="00962C88"/>
    <w:rsid w:val="00982715"/>
    <w:rsid w:val="009A056D"/>
    <w:rsid w:val="009B32DA"/>
    <w:rsid w:val="009B6FB0"/>
    <w:rsid w:val="009D21EF"/>
    <w:rsid w:val="009E1D98"/>
    <w:rsid w:val="00A13960"/>
    <w:rsid w:val="00A2428C"/>
    <w:rsid w:val="00A71312"/>
    <w:rsid w:val="00A90D75"/>
    <w:rsid w:val="00B16C9E"/>
    <w:rsid w:val="00B639DF"/>
    <w:rsid w:val="00B720DE"/>
    <w:rsid w:val="00B728F3"/>
    <w:rsid w:val="00BB2466"/>
    <w:rsid w:val="00BC1BB2"/>
    <w:rsid w:val="00BC62F8"/>
    <w:rsid w:val="00BD1A89"/>
    <w:rsid w:val="00C03D64"/>
    <w:rsid w:val="00C13B3C"/>
    <w:rsid w:val="00C25032"/>
    <w:rsid w:val="00C27A54"/>
    <w:rsid w:val="00C31834"/>
    <w:rsid w:val="00C65203"/>
    <w:rsid w:val="00C665E9"/>
    <w:rsid w:val="00D01D92"/>
    <w:rsid w:val="00D2118F"/>
    <w:rsid w:val="00D50F6F"/>
    <w:rsid w:val="00D54D0F"/>
    <w:rsid w:val="00DA6966"/>
    <w:rsid w:val="00DB386E"/>
    <w:rsid w:val="00DD7043"/>
    <w:rsid w:val="00DD7ACE"/>
    <w:rsid w:val="00DE408E"/>
    <w:rsid w:val="00E02001"/>
    <w:rsid w:val="00E049E0"/>
    <w:rsid w:val="00E46976"/>
    <w:rsid w:val="00E5242B"/>
    <w:rsid w:val="00E72DE3"/>
    <w:rsid w:val="00E87881"/>
    <w:rsid w:val="00EB5477"/>
    <w:rsid w:val="00EB6291"/>
    <w:rsid w:val="00EE2F67"/>
    <w:rsid w:val="00F366F2"/>
    <w:rsid w:val="00F42F56"/>
    <w:rsid w:val="00F43B5F"/>
    <w:rsid w:val="00F6019A"/>
    <w:rsid w:val="00F74376"/>
    <w:rsid w:val="00F85EFB"/>
    <w:rsid w:val="00FA1B3F"/>
    <w:rsid w:val="00FB3C55"/>
    <w:rsid w:val="00FD3E53"/>
    <w:rsid w:val="00FD589B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1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5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5BD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B5E5-80BE-46A7-898A-0B67C015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Since 2006-07</vt:lpstr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Since 2006-07</dc:title>
  <dc:creator>John Leighton</dc:creator>
  <cp:keywords>Accreditation</cp:keywords>
  <cp:lastModifiedBy>Gayle Berggren</cp:lastModifiedBy>
  <cp:revision>2</cp:revision>
  <cp:lastPrinted>2011-11-15T16:00:00Z</cp:lastPrinted>
  <dcterms:created xsi:type="dcterms:W3CDTF">2012-07-25T20:36:00Z</dcterms:created>
  <dcterms:modified xsi:type="dcterms:W3CDTF">2012-07-25T20:36:00Z</dcterms:modified>
</cp:coreProperties>
</file>